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B3F3B" w14:textId="042523C5" w:rsidR="00CE181B" w:rsidRDefault="00CE181B" w:rsidP="00CE181B">
      <w:pPr>
        <w:shd w:val="clear" w:color="auto" w:fill="FFFFFF"/>
        <w:spacing w:after="0" w:line="240" w:lineRule="auto"/>
        <w:outlineLvl w:val="1"/>
        <w:rPr>
          <w:rFonts w:ascii="Helvetica" w:eastAsia="Times New Roman" w:hAnsi="Helvetica" w:cs="Times New Roman"/>
          <w:color w:val="1F1F1F"/>
          <w:sz w:val="32"/>
          <w:szCs w:val="32"/>
        </w:rPr>
      </w:pPr>
      <w:r w:rsidRPr="001709AD">
        <w:rPr>
          <w:rFonts w:ascii="Helvetica" w:eastAsia="Times New Roman" w:hAnsi="Helvetica" w:cs="Times New Roman"/>
          <w:color w:val="1F1F1F"/>
          <w:sz w:val="32"/>
          <w:szCs w:val="32"/>
        </w:rPr>
        <w:t xml:space="preserve">'Technological University </w:t>
      </w:r>
      <w:proofErr w:type="spellStart"/>
      <w:r w:rsidRPr="001709AD">
        <w:rPr>
          <w:rFonts w:ascii="Helvetica" w:eastAsia="Times New Roman" w:hAnsi="Helvetica" w:cs="Times New Roman"/>
          <w:color w:val="1F1F1F"/>
          <w:sz w:val="32"/>
          <w:szCs w:val="32"/>
        </w:rPr>
        <w:t>Maubin</w:t>
      </w:r>
      <w:proofErr w:type="spellEnd"/>
      <w:r w:rsidRPr="001709AD">
        <w:rPr>
          <w:rFonts w:ascii="Helvetica" w:eastAsia="Times New Roman" w:hAnsi="Helvetica" w:cs="Times New Roman"/>
          <w:color w:val="1F1F1F"/>
          <w:sz w:val="32"/>
          <w:szCs w:val="32"/>
        </w:rPr>
        <w:t xml:space="preserve">' Shortlisted by Asia Education Review Magazine as </w:t>
      </w:r>
      <w:proofErr w:type="gramStart"/>
      <w:r w:rsidRPr="001709AD">
        <w:rPr>
          <w:rFonts w:ascii="Helvetica" w:eastAsia="Times New Roman" w:hAnsi="Helvetica" w:cs="Times New Roman"/>
          <w:color w:val="1F1F1F"/>
          <w:sz w:val="32"/>
          <w:szCs w:val="32"/>
        </w:rPr>
        <w:t>“ Top</w:t>
      </w:r>
      <w:proofErr w:type="gramEnd"/>
      <w:r w:rsidRPr="001709AD">
        <w:rPr>
          <w:rFonts w:ascii="Helvetica" w:eastAsia="Times New Roman" w:hAnsi="Helvetica" w:cs="Times New Roman"/>
          <w:color w:val="1F1F1F"/>
          <w:sz w:val="32"/>
          <w:szCs w:val="32"/>
        </w:rPr>
        <w:t>10 Most Promising Engineering Colleges In Myanmar for Asia Students 2024”</w:t>
      </w:r>
    </w:p>
    <w:p w14:paraId="1FD9F118" w14:textId="77777777" w:rsidR="001709AD" w:rsidRPr="001709AD" w:rsidRDefault="001709AD" w:rsidP="00CE181B">
      <w:pPr>
        <w:shd w:val="clear" w:color="auto" w:fill="FFFFFF"/>
        <w:spacing w:after="0" w:line="240" w:lineRule="auto"/>
        <w:outlineLvl w:val="1"/>
        <w:rPr>
          <w:rFonts w:ascii="Helvetica" w:eastAsia="Times New Roman" w:hAnsi="Helvetica" w:cs="Times New Roman"/>
          <w:color w:val="1F1F1F"/>
          <w:sz w:val="32"/>
          <w:szCs w:val="32"/>
        </w:rPr>
      </w:pPr>
    </w:p>
    <w:p w14:paraId="3091B8F4" w14:textId="1A02AD01" w:rsidR="007B6522" w:rsidRPr="00CE181B" w:rsidRDefault="007B6522" w:rsidP="00CE181B">
      <w:pPr>
        <w:shd w:val="clear" w:color="auto" w:fill="FFFFFF"/>
        <w:spacing w:after="0" w:line="240" w:lineRule="auto"/>
        <w:outlineLvl w:val="1"/>
        <w:rPr>
          <w:rFonts w:ascii="Helvetica" w:eastAsia="Times New Roman" w:hAnsi="Helvetica" w:cs="Times New Roman"/>
          <w:color w:val="1F1F1F"/>
          <w:sz w:val="36"/>
          <w:szCs w:val="36"/>
        </w:rPr>
      </w:pPr>
      <w:r>
        <w:rPr>
          <w:rFonts w:ascii="Arial" w:hAnsi="Arial" w:cs="Arial"/>
          <w:color w:val="222222"/>
          <w:shd w:val="clear" w:color="auto" w:fill="FFFFFF"/>
        </w:rPr>
        <w:t>From: </w:t>
      </w:r>
      <w:r>
        <w:rPr>
          <w:rStyle w:val="Strong"/>
          <w:rFonts w:ascii="Arial" w:hAnsi="Arial" w:cs="Arial"/>
          <w:color w:val="222222"/>
          <w:shd w:val="clear" w:color="auto" w:fill="FFFFFF"/>
        </w:rPr>
        <w:t xml:space="preserve">P </w:t>
      </w:r>
      <w:proofErr w:type="spellStart"/>
      <w:r>
        <w:rPr>
          <w:rStyle w:val="Strong"/>
          <w:rFonts w:ascii="Arial" w:hAnsi="Arial" w:cs="Arial"/>
          <w:color w:val="222222"/>
          <w:shd w:val="clear" w:color="auto" w:fill="FFFFFF"/>
        </w:rPr>
        <w:t>Chirsti</w:t>
      </w:r>
      <w:proofErr w:type="spellEnd"/>
      <w:r>
        <w:rPr>
          <w:rFonts w:ascii="Arial" w:hAnsi="Arial" w:cs="Arial"/>
          <w:color w:val="222222"/>
          <w:shd w:val="clear" w:color="auto" w:fill="FFFFFF"/>
        </w:rPr>
        <w:t> &lt;</w:t>
      </w:r>
      <w:hyperlink r:id="rId4" w:tgtFrame="_blank" w:history="1">
        <w:r>
          <w:rPr>
            <w:rStyle w:val="Hyperlink"/>
            <w:rFonts w:ascii="Arial" w:hAnsi="Arial" w:cs="Arial"/>
            <w:color w:val="1155CC"/>
            <w:shd w:val="clear" w:color="auto" w:fill="FFFFFF"/>
          </w:rPr>
          <w:t>pchirsti@asiaeducationreview.com</w:t>
        </w:r>
      </w:hyperlink>
      <w:r>
        <w:rPr>
          <w:rFonts w:ascii="Arial" w:hAnsi="Arial" w:cs="Arial"/>
          <w:color w:val="222222"/>
          <w:shd w:val="clear" w:color="auto" w:fill="FFFFFF"/>
        </w:rPr>
        <w:t>&gt;</w:t>
      </w:r>
      <w:r>
        <w:rPr>
          <w:rFonts w:ascii="Arial" w:hAnsi="Arial" w:cs="Arial"/>
          <w:color w:val="222222"/>
        </w:rPr>
        <w:br/>
      </w:r>
      <w:r>
        <w:rPr>
          <w:rFonts w:ascii="Arial" w:hAnsi="Arial" w:cs="Arial"/>
          <w:color w:val="222222"/>
          <w:shd w:val="clear" w:color="auto" w:fill="FFFFFF"/>
        </w:rPr>
        <w:t>Date: Mon, Jun 10, 2024, 9:09 AM</w:t>
      </w:r>
      <w:r>
        <w:rPr>
          <w:rFonts w:ascii="Arial" w:hAnsi="Arial" w:cs="Arial"/>
          <w:color w:val="222222"/>
        </w:rPr>
        <w:br/>
      </w:r>
      <w:r>
        <w:rPr>
          <w:rFonts w:ascii="Arial" w:hAnsi="Arial" w:cs="Arial"/>
          <w:color w:val="222222"/>
          <w:shd w:val="clear" w:color="auto" w:fill="FFFFFF"/>
        </w:rPr>
        <w:t xml:space="preserve">Subject: 'Technological University </w:t>
      </w:r>
      <w:proofErr w:type="spellStart"/>
      <w:r>
        <w:rPr>
          <w:rFonts w:ascii="Arial" w:hAnsi="Arial" w:cs="Arial"/>
          <w:color w:val="222222"/>
          <w:shd w:val="clear" w:color="auto" w:fill="FFFFFF"/>
        </w:rPr>
        <w:t>Maubin</w:t>
      </w:r>
      <w:proofErr w:type="spellEnd"/>
      <w:r>
        <w:rPr>
          <w:rFonts w:ascii="Arial" w:hAnsi="Arial" w:cs="Arial"/>
          <w:color w:val="222222"/>
          <w:shd w:val="clear" w:color="auto" w:fill="FFFFFF"/>
        </w:rPr>
        <w:t>' Shortlisted by Asia Education Review Magazine as “ Top 10 Most Promising Engineering Colleges In Myanmar for Asia Students 2024”</w:t>
      </w:r>
      <w:r>
        <w:rPr>
          <w:rFonts w:ascii="Arial" w:hAnsi="Arial" w:cs="Arial"/>
          <w:color w:val="222222"/>
        </w:rPr>
        <w:br/>
      </w:r>
      <w:r>
        <w:rPr>
          <w:rFonts w:ascii="Arial" w:hAnsi="Arial" w:cs="Arial"/>
          <w:color w:val="222222"/>
          <w:shd w:val="clear" w:color="auto" w:fill="FFFFFF"/>
        </w:rPr>
        <w:t xml:space="preserve">To: Dr </w:t>
      </w:r>
      <w:proofErr w:type="spellStart"/>
      <w:r>
        <w:rPr>
          <w:rFonts w:ascii="Arial" w:hAnsi="Arial" w:cs="Arial"/>
          <w:color w:val="222222"/>
          <w:shd w:val="clear" w:color="auto" w:fill="FFFFFF"/>
        </w:rPr>
        <w:t>Kyawt</w:t>
      </w:r>
      <w:proofErr w:type="spellEnd"/>
      <w:r>
        <w:rPr>
          <w:rFonts w:ascii="Arial" w:hAnsi="Arial" w:cs="Arial"/>
          <w:color w:val="222222"/>
          <w:shd w:val="clear" w:color="auto" w:fill="FFFFFF"/>
        </w:rPr>
        <w:t xml:space="preserve"> &lt;</w:t>
      </w:r>
      <w:hyperlink r:id="rId5" w:tgtFrame="_blank" w:history="1">
        <w:r>
          <w:rPr>
            <w:rStyle w:val="Hyperlink"/>
            <w:rFonts w:ascii="Arial" w:hAnsi="Arial" w:cs="Arial"/>
            <w:color w:val="1155CC"/>
            <w:shd w:val="clear" w:color="auto" w:fill="FFFFFF"/>
          </w:rPr>
          <w:t>tumaubin2024@gmail.com</w:t>
        </w:r>
      </w:hyperlink>
      <w:r>
        <w:rPr>
          <w:rFonts w:ascii="Arial" w:hAnsi="Arial" w:cs="Arial"/>
          <w:color w:val="222222"/>
          <w:shd w:val="clear" w:color="auto" w:fill="FFFFFF"/>
        </w:rPr>
        <w:t>&gt;</w:t>
      </w:r>
    </w:p>
    <w:p w14:paraId="1ACB7770"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 xml:space="preserve">Dear Dr </w:t>
      </w:r>
      <w:proofErr w:type="spellStart"/>
      <w:r>
        <w:rPr>
          <w:rFonts w:ascii="Georgia" w:hAnsi="Georgia"/>
          <w:color w:val="222222"/>
          <w:sz w:val="18"/>
          <w:szCs w:val="18"/>
        </w:rPr>
        <w:t>Kyawt</w:t>
      </w:r>
      <w:proofErr w:type="spellEnd"/>
      <w:r>
        <w:rPr>
          <w:rFonts w:ascii="Georgia" w:hAnsi="Georgia"/>
          <w:color w:val="222222"/>
          <w:sz w:val="18"/>
          <w:szCs w:val="18"/>
        </w:rPr>
        <w:t>,</w:t>
      </w:r>
    </w:p>
    <w:p w14:paraId="0AB1CBB2"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Greetings from Asia Education Review Magazine!</w:t>
      </w:r>
    </w:p>
    <w:p w14:paraId="61E0347E"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My name is Christi, and I represent Asia Education Review Magazine, A platform (portal &amp; magazine) that serves as a guide to defining and combating barriers to Education.</w:t>
      </w:r>
    </w:p>
    <w:p w14:paraId="714AB4E4"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 xml:space="preserve">Asia Education Review endeavors to bridge the industry-academia/education gap for students, enlightening them about education prospects &amp; opportunities respective to their education, mindset, expectations, and support, providing them access to- engineering -going knowledge and academic credentials. Be it Medical, Engineering, Law, Technology &amp; Science, Commerce or consultancy, in view of the accelerating development in the Education space, this monthly publication enables students to make informed decisions. With our wide reach across Asian students, our upcoming issue will showcase the as “Top 10 Most Promising Engineering Colleges </w:t>
      </w:r>
      <w:proofErr w:type="gramStart"/>
      <w:r>
        <w:rPr>
          <w:rFonts w:ascii="Georgia" w:hAnsi="Georgia"/>
          <w:color w:val="222222"/>
          <w:sz w:val="18"/>
          <w:szCs w:val="18"/>
        </w:rPr>
        <w:t>In</w:t>
      </w:r>
      <w:proofErr w:type="gramEnd"/>
      <w:r>
        <w:rPr>
          <w:rFonts w:ascii="Georgia" w:hAnsi="Georgia"/>
          <w:color w:val="222222"/>
          <w:sz w:val="18"/>
          <w:szCs w:val="18"/>
        </w:rPr>
        <w:t xml:space="preserve"> Myanmar for Asia Students 2024”.</w:t>
      </w:r>
    </w:p>
    <w:p w14:paraId="5A0A76FA"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 xml:space="preserve">Asia Education Review Editorial Board has shortlisted 'Technological University </w:t>
      </w:r>
      <w:proofErr w:type="spellStart"/>
      <w:r>
        <w:rPr>
          <w:rFonts w:ascii="Georgia" w:hAnsi="Georgia"/>
          <w:color w:val="222222"/>
          <w:sz w:val="18"/>
          <w:szCs w:val="18"/>
        </w:rPr>
        <w:t>Maubin</w:t>
      </w:r>
      <w:proofErr w:type="spellEnd"/>
      <w:r>
        <w:rPr>
          <w:rFonts w:ascii="Georgia" w:hAnsi="Georgia"/>
          <w:color w:val="222222"/>
          <w:sz w:val="18"/>
          <w:szCs w:val="18"/>
        </w:rPr>
        <w:t xml:space="preserve">' as “Top 10 Most Promising Engineering Colleges In Myanmar for Asia Students 2024" based on the various parameters that include Program offered, Campus, Faculties, Research and development </w:t>
      </w:r>
      <w:proofErr w:type="gramStart"/>
      <w:r>
        <w:rPr>
          <w:rFonts w:ascii="Georgia" w:hAnsi="Georgia"/>
          <w:color w:val="222222"/>
          <w:sz w:val="18"/>
          <w:szCs w:val="18"/>
        </w:rPr>
        <w:t>by  Business</w:t>
      </w:r>
      <w:proofErr w:type="gramEnd"/>
      <w:r>
        <w:rPr>
          <w:rFonts w:ascii="Georgia" w:hAnsi="Georgia"/>
          <w:color w:val="222222"/>
          <w:sz w:val="18"/>
          <w:szCs w:val="18"/>
        </w:rPr>
        <w:t xml:space="preserve"> School. As part of our feature, we would like to dedicate a two-page profile exclusively to 'Technological University </w:t>
      </w:r>
      <w:proofErr w:type="spellStart"/>
      <w:r>
        <w:rPr>
          <w:rFonts w:ascii="Georgia" w:hAnsi="Georgia"/>
          <w:color w:val="222222"/>
          <w:sz w:val="18"/>
          <w:szCs w:val="18"/>
        </w:rPr>
        <w:t>Maubin</w:t>
      </w:r>
      <w:proofErr w:type="spellEnd"/>
      <w:r>
        <w:rPr>
          <w:rFonts w:ascii="Georgia" w:hAnsi="Georgia"/>
          <w:color w:val="222222"/>
          <w:sz w:val="18"/>
          <w:szCs w:val="18"/>
        </w:rPr>
        <w:t>' in our upcoming edition. This profile will serve as an invaluable platform to showcase your College exceptional faculty, comprehensive program offerings, and the outstanding support provided to your students.</w:t>
      </w:r>
    </w:p>
    <w:p w14:paraId="5E83413D"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Our target audience is a diverse mix, spanning educators, researchers, and working professionals. Additionally, we reach out to recent graduates exploring job opportunities, esteemed deans, rectors, college professors, and knowledgeable advisors within the education sector.</w:t>
      </w:r>
    </w:p>
    <w:p w14:paraId="6C6ABAFE"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Please note that there is a cost involved in providing Digital Reprint Rights for the 2-page profile. To discuss the complete process and benefits in detail, I kindly request a few minutes of your time. We can arrange a call or meeting at your convenience.</w:t>
      </w:r>
    </w:p>
    <w:p w14:paraId="55948973" w14:textId="77777777" w:rsidR="00CE181B" w:rsidRDefault="001709AD" w:rsidP="00CE181B">
      <w:pPr>
        <w:pStyle w:val="NormalWeb"/>
        <w:shd w:val="clear" w:color="auto" w:fill="FFFFFF"/>
        <w:rPr>
          <w:rFonts w:ascii="Georgia" w:hAnsi="Georgia"/>
          <w:color w:val="222222"/>
          <w:sz w:val="18"/>
          <w:szCs w:val="18"/>
        </w:rPr>
      </w:pPr>
      <w:hyperlink r:id="rId6" w:tgtFrame="_blank" w:history="1">
        <w:r w:rsidR="00CE181B">
          <w:rPr>
            <w:rStyle w:val="Hyperlink"/>
            <w:rFonts w:ascii="Georgia" w:hAnsi="Georgia"/>
            <w:color w:val="1155CC"/>
            <w:sz w:val="18"/>
            <w:szCs w:val="18"/>
          </w:rPr>
          <w:t>https://calendly.com/chirsti-p/30min</w:t>
        </w:r>
      </w:hyperlink>
      <w:r w:rsidR="00CE181B">
        <w:rPr>
          <w:rFonts w:ascii="Georgia" w:hAnsi="Georgia"/>
          <w:color w:val="222222"/>
          <w:sz w:val="18"/>
          <w:szCs w:val="18"/>
        </w:rPr>
        <w:br/>
        <w:t> </w:t>
      </w:r>
      <w:r w:rsidR="00CE181B">
        <w:rPr>
          <w:rFonts w:ascii="Georgia" w:hAnsi="Georgia"/>
          <w:color w:val="222222"/>
          <w:sz w:val="18"/>
          <w:szCs w:val="18"/>
        </w:rPr>
        <w:br/>
      </w:r>
      <w:hyperlink r:id="rId7" w:tgtFrame="_blank" w:history="1">
        <w:r w:rsidR="00CE181B">
          <w:rPr>
            <w:rStyle w:val="Hyperlink"/>
            <w:rFonts w:ascii="Georgia" w:hAnsi="Georgia"/>
            <w:color w:val="1155CC"/>
            <w:sz w:val="18"/>
            <w:szCs w:val="18"/>
          </w:rPr>
          <w:t>https://www.asiaeducationreview.com/magazines/2023/</w:t>
        </w:r>
      </w:hyperlink>
    </w:p>
    <w:p w14:paraId="3E69DF43"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For additional information and to review our previous issues, I encourage you to visit the above link.</w:t>
      </w:r>
    </w:p>
    <w:p w14:paraId="7EA6E90C" w14:textId="77777777" w:rsidR="00CE181B" w:rsidRDefault="00CE181B" w:rsidP="00CE181B">
      <w:pPr>
        <w:pStyle w:val="NormalWeb"/>
        <w:shd w:val="clear" w:color="auto" w:fill="FFFFFF"/>
        <w:rPr>
          <w:rFonts w:ascii="Georgia" w:hAnsi="Georgia"/>
          <w:color w:val="222222"/>
          <w:sz w:val="18"/>
          <w:szCs w:val="18"/>
        </w:rPr>
      </w:pPr>
      <w:r>
        <w:rPr>
          <w:rFonts w:ascii="Georgia" w:hAnsi="Georgia"/>
          <w:color w:val="222222"/>
          <w:sz w:val="18"/>
          <w:szCs w:val="18"/>
        </w:rPr>
        <w:t>Looking forward to hearing from you soon.</w:t>
      </w:r>
    </w:p>
    <w:p w14:paraId="64477E26" w14:textId="77777777" w:rsidR="00CE181B" w:rsidRDefault="00CE181B" w:rsidP="00CE181B">
      <w:pPr>
        <w:pStyle w:val="NormalWeb"/>
        <w:shd w:val="clear" w:color="auto" w:fill="FFFFFF"/>
        <w:rPr>
          <w:rFonts w:ascii="Calibri" w:hAnsi="Calibri" w:cs="Calibri"/>
          <w:color w:val="222222"/>
          <w:sz w:val="18"/>
          <w:szCs w:val="18"/>
        </w:rPr>
      </w:pPr>
      <w:r>
        <w:rPr>
          <w:rFonts w:ascii="Calibri" w:hAnsi="Calibri" w:cs="Calibri"/>
          <w:color w:val="222222"/>
          <w:sz w:val="18"/>
          <w:szCs w:val="18"/>
        </w:rPr>
        <w:t>Thanks and Regards,</w:t>
      </w:r>
      <w:r>
        <w:rPr>
          <w:rFonts w:ascii="Calibri" w:hAnsi="Calibri" w:cs="Calibri"/>
          <w:color w:val="222222"/>
          <w:sz w:val="18"/>
          <w:szCs w:val="18"/>
        </w:rPr>
        <w:br/>
      </w:r>
      <w:proofErr w:type="spellStart"/>
      <w:r>
        <w:rPr>
          <w:rFonts w:ascii="Calibri" w:hAnsi="Calibri" w:cs="Calibri"/>
          <w:color w:val="222222"/>
          <w:sz w:val="18"/>
          <w:szCs w:val="18"/>
        </w:rPr>
        <w:t>Chirsti</w:t>
      </w:r>
      <w:proofErr w:type="spellEnd"/>
      <w:r>
        <w:rPr>
          <w:rFonts w:ascii="Calibri" w:hAnsi="Calibri" w:cs="Calibri"/>
          <w:color w:val="222222"/>
          <w:sz w:val="18"/>
          <w:szCs w:val="18"/>
        </w:rPr>
        <w:t xml:space="preserve"> P</w:t>
      </w:r>
      <w:r>
        <w:rPr>
          <w:rFonts w:ascii="Calibri" w:hAnsi="Calibri" w:cs="Calibri"/>
          <w:color w:val="222222"/>
          <w:sz w:val="18"/>
          <w:szCs w:val="18"/>
        </w:rPr>
        <w:br/>
        <w:t>Business Development</w:t>
      </w:r>
      <w:r>
        <w:rPr>
          <w:rFonts w:ascii="Calibri" w:hAnsi="Calibri" w:cs="Calibri"/>
          <w:color w:val="222222"/>
          <w:sz w:val="18"/>
          <w:szCs w:val="18"/>
        </w:rPr>
        <w:br/>
        <w:t>Asia Education Review Magazine</w:t>
      </w:r>
      <w:r>
        <w:rPr>
          <w:rFonts w:ascii="Calibri" w:hAnsi="Calibri" w:cs="Calibri"/>
          <w:color w:val="222222"/>
          <w:sz w:val="18"/>
          <w:szCs w:val="18"/>
        </w:rPr>
        <w:br/>
        <w:t>Mob no: +91- 9380081905</w:t>
      </w:r>
      <w:r>
        <w:rPr>
          <w:rFonts w:ascii="Calibri" w:hAnsi="Calibri" w:cs="Calibri"/>
          <w:color w:val="222222"/>
          <w:sz w:val="18"/>
          <w:szCs w:val="18"/>
        </w:rPr>
        <w:br/>
      </w:r>
      <w:hyperlink r:id="rId8" w:tgtFrame="_blank" w:history="1">
        <w:r>
          <w:rPr>
            <w:rStyle w:val="Hyperlink"/>
            <w:rFonts w:ascii="Calibri" w:hAnsi="Calibri" w:cs="Calibri"/>
            <w:color w:val="1155CC"/>
            <w:sz w:val="18"/>
            <w:szCs w:val="18"/>
          </w:rPr>
          <w:t>https://www.asiaeducationreview.com/</w:t>
        </w:r>
      </w:hyperlink>
    </w:p>
    <w:p w14:paraId="48D19285" w14:textId="77777777" w:rsidR="00CE181B" w:rsidRDefault="00CE181B"/>
    <w:sectPr w:rsidR="00CE18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1B"/>
    <w:rsid w:val="001709AD"/>
    <w:rsid w:val="007B6522"/>
    <w:rsid w:val="00CE181B"/>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8F2E"/>
  <w15:chartTrackingRefBased/>
  <w15:docId w15:val="{76522540-49B0-4795-805A-2CEAB4EF1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E18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181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E181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E181B"/>
    <w:rPr>
      <w:color w:val="0000FF"/>
      <w:u w:val="single"/>
    </w:rPr>
  </w:style>
  <w:style w:type="character" w:styleId="Strong">
    <w:name w:val="Strong"/>
    <w:basedOn w:val="DefaultParagraphFont"/>
    <w:uiPriority w:val="22"/>
    <w:qFormat/>
    <w:rsid w:val="007B65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732884">
      <w:bodyDiv w:val="1"/>
      <w:marLeft w:val="0"/>
      <w:marRight w:val="0"/>
      <w:marTop w:val="0"/>
      <w:marBottom w:val="0"/>
      <w:divBdr>
        <w:top w:val="none" w:sz="0" w:space="0" w:color="auto"/>
        <w:left w:val="none" w:sz="0" w:space="0" w:color="auto"/>
        <w:bottom w:val="none" w:sz="0" w:space="0" w:color="auto"/>
        <w:right w:val="none" w:sz="0" w:space="0" w:color="auto"/>
      </w:divBdr>
    </w:div>
    <w:div w:id="168297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iaeducationreview.com/" TargetMode="External"/><Relationship Id="rId3" Type="http://schemas.openxmlformats.org/officeDocument/2006/relationships/webSettings" Target="webSettings.xml"/><Relationship Id="rId7" Type="http://schemas.openxmlformats.org/officeDocument/2006/relationships/hyperlink" Target="https://www.asiaeducationreview.com/magazines/20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ndly.com/chirsti-p/30min" TargetMode="External"/><Relationship Id="rId5" Type="http://schemas.openxmlformats.org/officeDocument/2006/relationships/hyperlink" Target="mailto:tumaubin2024@gmail.com" TargetMode="External"/><Relationship Id="rId10" Type="http://schemas.openxmlformats.org/officeDocument/2006/relationships/theme" Target="theme/theme1.xml"/><Relationship Id="rId4" Type="http://schemas.openxmlformats.org/officeDocument/2006/relationships/hyperlink" Target="mailto:pchirsti@asiaeducationreview.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287</Words>
  <Characters>2952</Characters>
  <Application>Microsoft Office Word</Application>
  <DocSecurity>0</DocSecurity>
  <Lines>113</Lines>
  <Paragraphs>77</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2024-06-10T05:29:00Z</dcterms:created>
  <dcterms:modified xsi:type="dcterms:W3CDTF">2024-06-10T06:09:00Z</dcterms:modified>
</cp:coreProperties>
</file>